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FD" w:rsidRDefault="00D622FD" w:rsidP="00D622FD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Załącznik Nr 1 do zaproszenia</w:t>
      </w:r>
    </w:p>
    <w:p w:rsidR="00D622FD" w:rsidRDefault="00D622FD" w:rsidP="00D622FD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</w:p>
    <w:p w:rsidR="00D622FD" w:rsidRDefault="00D622FD" w:rsidP="00D622FD">
      <w:pPr>
        <w:spacing w:after="0" w:line="240" w:lineRule="auto"/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D622FD" w:rsidRDefault="00D622FD" w:rsidP="00D622FD">
      <w:pPr>
        <w:spacing w:after="0" w:line="240" w:lineRule="auto"/>
        <w:ind w:left="6946" w:hanging="127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data, miejscowość</w:t>
      </w:r>
      <w:r>
        <w:rPr>
          <w:rFonts w:ascii="Times New Roman" w:hAnsi="Times New Roman"/>
          <w:sz w:val="20"/>
          <w:szCs w:val="20"/>
        </w:rPr>
        <w:t>)</w:t>
      </w:r>
    </w:p>
    <w:p w:rsidR="00D622FD" w:rsidRDefault="00D622FD" w:rsidP="00D622FD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D622FD" w:rsidRDefault="00D622FD" w:rsidP="00D622F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D622FD" w:rsidRDefault="00D622FD" w:rsidP="00D622FD">
      <w:pPr>
        <w:spacing w:after="0" w:line="240" w:lineRule="auto"/>
        <w:jc w:val="both"/>
        <w:rPr>
          <w:rFonts w:ascii="Times New Roman" w:hAnsi="Times New Roman"/>
        </w:rPr>
      </w:pPr>
    </w:p>
    <w:p w:rsidR="00D622FD" w:rsidRDefault="00D622FD" w:rsidP="00D622F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D622FD" w:rsidRDefault="00D622FD" w:rsidP="00D622FD">
      <w:pPr>
        <w:spacing w:after="0" w:line="240" w:lineRule="auto"/>
        <w:jc w:val="both"/>
        <w:rPr>
          <w:rFonts w:ascii="Times New Roman" w:hAnsi="Times New Roman"/>
        </w:rPr>
      </w:pPr>
    </w:p>
    <w:p w:rsidR="00D622FD" w:rsidRDefault="00D622FD" w:rsidP="00D622FD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…………………………………..</w:t>
      </w:r>
    </w:p>
    <w:p w:rsidR="00D622FD" w:rsidRDefault="00D622FD" w:rsidP="00D622FD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(nazwa i adres oferenta)</w:t>
      </w:r>
    </w:p>
    <w:p w:rsidR="00D622FD" w:rsidRDefault="00D622FD" w:rsidP="00D622FD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Urząd Gminy Narew</w:t>
      </w:r>
    </w:p>
    <w:p w:rsidR="00D622FD" w:rsidRDefault="00D622FD" w:rsidP="00D622FD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Mickiewicza 101</w:t>
      </w:r>
    </w:p>
    <w:p w:rsidR="00D622FD" w:rsidRDefault="00D622FD" w:rsidP="00D622FD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17-210 Narew</w:t>
      </w:r>
    </w:p>
    <w:p w:rsidR="00D622FD" w:rsidRDefault="00D622FD" w:rsidP="00D622FD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</w:p>
    <w:p w:rsidR="00D622FD" w:rsidRDefault="00D622FD" w:rsidP="00D622FD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D622FD" w:rsidRDefault="00D622FD" w:rsidP="00D622FD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>Formularz oferty cenowej</w:t>
      </w:r>
    </w:p>
    <w:p w:rsidR="00D622FD" w:rsidRPr="001734DF" w:rsidRDefault="00D622FD" w:rsidP="00D622FD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4110"/>
        <w:gridCol w:w="2263"/>
      </w:tblGrid>
      <w:tr w:rsidR="00D622FD" w:rsidTr="0010302E">
        <w:tc>
          <w:tcPr>
            <w:tcW w:w="2689" w:type="dxa"/>
          </w:tcPr>
          <w:p w:rsidR="00D622FD" w:rsidRDefault="00D622FD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4110" w:type="dxa"/>
          </w:tcPr>
          <w:p w:rsidR="00D622FD" w:rsidRDefault="00D622FD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Zakres robot</w:t>
            </w:r>
          </w:p>
        </w:tc>
        <w:tc>
          <w:tcPr>
            <w:tcW w:w="2263" w:type="dxa"/>
          </w:tcPr>
          <w:p w:rsidR="00D622FD" w:rsidRDefault="00D622FD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Całkowita wartość zadania brutto</w:t>
            </w:r>
          </w:p>
        </w:tc>
      </w:tr>
      <w:tr w:rsidR="00D622FD" w:rsidTr="0010302E">
        <w:tc>
          <w:tcPr>
            <w:tcW w:w="2689" w:type="dxa"/>
          </w:tcPr>
          <w:p w:rsidR="00D622FD" w:rsidRDefault="00D622FD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Remont świetlicy wiejskiej w miejscowości Makówka</w:t>
            </w:r>
          </w:p>
        </w:tc>
        <w:tc>
          <w:tcPr>
            <w:tcW w:w="4110" w:type="dxa"/>
          </w:tcPr>
          <w:p w:rsidR="00D622FD" w:rsidRDefault="00D622FD" w:rsidP="00D622FD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224" w:hanging="284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zagęszczenie</w:t>
            </w:r>
            <w:r w:rsidRPr="00CB5105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istniejącego podłoża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622FD" w:rsidRPr="00CB5105" w:rsidRDefault="00D622FD" w:rsidP="00D622FD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224" w:hanging="284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izolacja</w:t>
            </w:r>
            <w:r w:rsidRPr="00CB5105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przeciwwilgociowej (folia budowlana gr. ok. 0,2 mm);</w:t>
            </w:r>
          </w:p>
          <w:p w:rsidR="00D622FD" w:rsidRPr="00D125BB" w:rsidRDefault="00D622FD" w:rsidP="00D622FD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224" w:hanging="284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125BB">
              <w:rPr>
                <w:rFonts w:ascii="Times New Roman" w:hAnsi="Times New Roman"/>
                <w:spacing w:val="6"/>
                <w:sz w:val="24"/>
                <w:szCs w:val="24"/>
              </w:rPr>
              <w:t>izolacja termiczna (styropian gr. 5 cm);</w:t>
            </w:r>
          </w:p>
          <w:p w:rsidR="00D622FD" w:rsidRDefault="00D622FD" w:rsidP="00D622FD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224" w:hanging="284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125BB">
              <w:rPr>
                <w:rFonts w:ascii="Times New Roman" w:hAnsi="Times New Roman"/>
                <w:spacing w:val="6"/>
                <w:sz w:val="24"/>
                <w:szCs w:val="24"/>
              </w:rPr>
              <w:t>zbrojenie matą zbrojeniową metalową;</w:t>
            </w:r>
          </w:p>
          <w:p w:rsidR="00D622FD" w:rsidRPr="001734DF" w:rsidRDefault="00D622FD" w:rsidP="00D622FD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224" w:hanging="284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1734DF">
              <w:rPr>
                <w:rFonts w:ascii="Times New Roman" w:hAnsi="Times New Roman"/>
                <w:spacing w:val="6"/>
                <w:sz w:val="24"/>
                <w:szCs w:val="24"/>
              </w:rPr>
              <w:t>posadzka betonowa gr. 10 cm.</w:t>
            </w:r>
          </w:p>
        </w:tc>
        <w:tc>
          <w:tcPr>
            <w:tcW w:w="2263" w:type="dxa"/>
          </w:tcPr>
          <w:p w:rsidR="00D622FD" w:rsidRDefault="00D622FD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</w:tr>
    </w:tbl>
    <w:p w:rsidR="00D622FD" w:rsidRDefault="00D622FD" w:rsidP="00D622FD">
      <w:pPr>
        <w:suppressAutoHyphens w:val="0"/>
        <w:autoSpaceDN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622FD" w:rsidRDefault="00D622FD" w:rsidP="00D622FD">
      <w:pPr>
        <w:suppressAutoHyphens w:val="0"/>
        <w:autoSpaceDN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316A6" w:rsidRDefault="007316A6">
      <w:bookmarkStart w:id="0" w:name="_GoBack"/>
      <w:bookmarkEnd w:id="0"/>
    </w:p>
    <w:sectPr w:rsidR="00731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7284F"/>
    <w:multiLevelType w:val="hybridMultilevel"/>
    <w:tmpl w:val="146E18D8"/>
    <w:lvl w:ilvl="0" w:tplc="04150011">
      <w:start w:val="1"/>
      <w:numFmt w:val="decimal"/>
      <w:lvlText w:val="%1)"/>
      <w:lvlJc w:val="left"/>
      <w:pPr>
        <w:ind w:left="2911" w:hanging="360"/>
      </w:pPr>
    </w:lvl>
    <w:lvl w:ilvl="1" w:tplc="04150019" w:tentative="1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FD"/>
    <w:rsid w:val="007316A6"/>
    <w:rsid w:val="00D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78BF9-4EB1-4B6D-AF5C-6C634A50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2FD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2FD"/>
    <w:pPr>
      <w:ind w:left="720"/>
    </w:pPr>
  </w:style>
  <w:style w:type="table" w:styleId="Tabela-Siatka">
    <w:name w:val="Table Grid"/>
    <w:basedOn w:val="Standardowy"/>
    <w:uiPriority w:val="39"/>
    <w:rsid w:val="00D622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Snitkowski</dc:creator>
  <cp:keywords/>
  <dc:description/>
  <cp:lastModifiedBy>Maciej Snitkowski</cp:lastModifiedBy>
  <cp:revision>1</cp:revision>
  <dcterms:created xsi:type="dcterms:W3CDTF">2017-08-30T12:53:00Z</dcterms:created>
  <dcterms:modified xsi:type="dcterms:W3CDTF">2017-08-30T12:54:00Z</dcterms:modified>
</cp:coreProperties>
</file>