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2282"/>
        <w:gridCol w:w="2378"/>
      </w:tblGrid>
      <w:tr w:rsidR="00BB26D0" w:rsidTr="00BB26D0">
        <w:tc>
          <w:tcPr>
            <w:tcW w:w="4626" w:type="dxa"/>
          </w:tcPr>
          <w:p w:rsidR="00BB26D0" w:rsidRDefault="00BB26D0" w:rsidP="00BB26D0">
            <w:r>
              <w:rPr>
                <w:noProof/>
              </w:rPr>
              <w:drawing>
                <wp:inline distT="0" distB="0" distL="0" distR="0" wp14:anchorId="68E646F6" wp14:editId="653D2C9F">
                  <wp:extent cx="2797791" cy="1307761"/>
                  <wp:effectExtent l="0" t="0" r="3175" b="6985"/>
                  <wp:docPr id="7" name="Obraz 7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528" cy="131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BB26D0" w:rsidRDefault="00BB26D0" w:rsidP="00BB26D0"/>
          <w:p w:rsidR="00BB26D0" w:rsidRDefault="00BB26D0" w:rsidP="00BB26D0"/>
          <w:p w:rsidR="00BB26D0" w:rsidRDefault="00BB26D0" w:rsidP="00BB26D0"/>
          <w:p w:rsidR="00BB26D0" w:rsidRDefault="00BB26D0" w:rsidP="00BB26D0"/>
          <w:p w:rsidR="00BB26D0" w:rsidRDefault="00BB26D0" w:rsidP="00BB26D0"/>
          <w:p w:rsidR="00BB26D0" w:rsidRDefault="00BB26D0" w:rsidP="00BB26D0">
            <w:r>
              <w:rPr>
                <w:noProof/>
                <w:lang w:eastAsia="pl-PL"/>
              </w:rPr>
              <w:t xml:space="preserve">        </w:t>
            </w:r>
            <w:r>
              <w:rPr>
                <w:noProof/>
                <w:lang w:eastAsia="pl-PL"/>
              </w:rPr>
              <w:drawing>
                <wp:inline distT="0" distB="0" distL="0" distR="0" wp14:anchorId="76E5C71F" wp14:editId="6814D7A9">
                  <wp:extent cx="982638" cy="758274"/>
                  <wp:effectExtent l="0" t="0" r="8255" b="3810"/>
                  <wp:docPr id="1" name="Obraz 1" descr="Zwierzęta - Ptaki - Kury, kaczki, gęsi, indyki - 02 (strona 3) - Magazyn  Gif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erzęta - Ptaki - Kury, kaczki, gęsi, indyki - 02 (strona 3) - Magazyn  Gifó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19" cy="758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8" w:type="dxa"/>
          </w:tcPr>
          <w:p w:rsidR="00BB26D0" w:rsidRDefault="00BB26D0" w:rsidP="00BB26D0">
            <w:r>
              <w:rPr>
                <w:noProof/>
                <w:lang w:eastAsia="pl-PL"/>
              </w:rPr>
              <w:drawing>
                <wp:inline distT="0" distB="0" distL="0" distR="0" wp14:anchorId="02A261B7" wp14:editId="2A8B4B80">
                  <wp:extent cx="1090367" cy="818866"/>
                  <wp:effectExtent l="0" t="0" r="0" b="0"/>
                  <wp:docPr id="5" name="Obraz 5" descr="Cultural difference: independence and autonomy – Tigr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ultural difference: independence and autonomy – Tigr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068" cy="82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6D0" w:rsidRPr="00BB26D0" w:rsidRDefault="00BB26D0">
      <w:pPr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BB26D0" w:rsidRDefault="00EE2404">
      <w:pPr>
        <w:rPr>
          <w:rFonts w:ascii="Arial" w:eastAsia="Times New Roman" w:hAnsi="Arial" w:cs="Arial"/>
          <w:i/>
          <w:iCs/>
          <w:sz w:val="40"/>
          <w:szCs w:val="40"/>
          <w:lang w:eastAsia="pl-PL"/>
        </w:rPr>
      </w:pPr>
      <w:r w:rsidRPr="00EE2404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Wysoce</w:t>
      </w:r>
      <w:r w:rsidRPr="00B97EC2">
        <w:rPr>
          <w:rFonts w:ascii="Arial" w:eastAsia="Times New Roman" w:hAnsi="Arial" w:cs="Arial"/>
          <w:sz w:val="40"/>
          <w:szCs w:val="40"/>
          <w:lang w:eastAsia="pl-PL"/>
        </w:rPr>
        <w:t xml:space="preserve"> </w:t>
      </w:r>
      <w:r w:rsidRPr="00EE2404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zjadliwa grypa ptaków </w:t>
      </w:r>
      <w:r w:rsidRPr="00B97EC2">
        <w:rPr>
          <w:rFonts w:ascii="Arial" w:eastAsia="Times New Roman" w:hAnsi="Arial" w:cs="Arial"/>
          <w:sz w:val="40"/>
          <w:szCs w:val="40"/>
          <w:lang w:eastAsia="pl-PL"/>
        </w:rPr>
        <w:t>(</w:t>
      </w:r>
      <w:r w:rsidRPr="00EE2404">
        <w:rPr>
          <w:rFonts w:ascii="Arial" w:eastAsia="Times New Roman" w:hAnsi="Arial" w:cs="Arial"/>
          <w:i/>
          <w:iCs/>
          <w:sz w:val="40"/>
          <w:szCs w:val="40"/>
          <w:lang w:eastAsia="pl-PL"/>
        </w:rPr>
        <w:t>HPAI</w:t>
      </w:r>
      <w:r>
        <w:rPr>
          <w:rFonts w:ascii="Arial" w:eastAsia="Times New Roman" w:hAnsi="Arial" w:cs="Arial"/>
          <w:i/>
          <w:iCs/>
          <w:sz w:val="40"/>
          <w:szCs w:val="40"/>
          <w:lang w:eastAsia="pl-PL"/>
        </w:rPr>
        <w:t>)</w:t>
      </w:r>
    </w:p>
    <w:p w:rsidR="00EE2404" w:rsidRDefault="003912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proofErr w:type="spellStart"/>
      <w:r w:rsidR="00BD1222" w:rsidRPr="00BD1222">
        <w:rPr>
          <w:rFonts w:ascii="Arial" w:hAnsi="Arial" w:cs="Arial"/>
          <w:b/>
          <w:sz w:val="28"/>
          <w:szCs w:val="28"/>
        </w:rPr>
        <w:t>Bioasekuracja</w:t>
      </w:r>
      <w:proofErr w:type="spellEnd"/>
      <w:r w:rsidR="00BD1222" w:rsidRPr="00BD1222">
        <w:rPr>
          <w:rFonts w:ascii="Arial" w:hAnsi="Arial" w:cs="Arial"/>
          <w:b/>
          <w:sz w:val="28"/>
          <w:szCs w:val="28"/>
        </w:rPr>
        <w:t xml:space="preserve">  przyzagrodowych </w:t>
      </w:r>
      <w:r w:rsidR="00BD1222" w:rsidRPr="00BD1222">
        <w:rPr>
          <w:rFonts w:ascii="Arial" w:hAnsi="Arial" w:cs="Arial"/>
          <w:b/>
          <w:sz w:val="28"/>
          <w:szCs w:val="28"/>
        </w:rPr>
        <w:t>hodowli</w:t>
      </w:r>
      <w:r w:rsidR="00BD1222" w:rsidRPr="00BD1222">
        <w:rPr>
          <w:rFonts w:ascii="Arial" w:hAnsi="Arial" w:cs="Arial"/>
          <w:b/>
          <w:sz w:val="28"/>
          <w:szCs w:val="28"/>
        </w:rPr>
        <w:t xml:space="preserve"> drobiu</w:t>
      </w:r>
    </w:p>
    <w:p w:rsidR="003779F5" w:rsidRDefault="006874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Drób</w:t>
      </w:r>
      <w:r w:rsidR="003779F5">
        <w:rPr>
          <w:rFonts w:ascii="Arial" w:hAnsi="Arial" w:cs="Arial"/>
          <w:b/>
          <w:sz w:val="24"/>
          <w:szCs w:val="24"/>
        </w:rPr>
        <w:t xml:space="preserve"> przetrzymywać w pomieszczeniach, bez możliwości swobodnego poruszania się po otwartych wybiegach</w:t>
      </w:r>
    </w:p>
    <w:p w:rsidR="003779F5" w:rsidRDefault="006874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 karmić drobiu na zewnątrz budynków inwentarskich</w:t>
      </w:r>
    </w:p>
    <w:p w:rsidR="006874CA" w:rsidRDefault="008732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Stosować maty dezynfekcyjne w wejściach i wyjściach z budynku, w którym przetrzymywany jest drób</w:t>
      </w:r>
    </w:p>
    <w:p w:rsidR="00FB5CB6" w:rsidRDefault="00FB5C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Zabezpieczyć budynki w których utrzymywany jest drób oraz paszę przed dostępem zwierząt dzikich, w tym ptaków</w:t>
      </w:r>
    </w:p>
    <w:p w:rsidR="0067741B" w:rsidRDefault="006774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Przy obsłudze drobiu stosować odzież i obuwie ochronne przeznaczone tylko do tego celu</w:t>
      </w:r>
    </w:p>
    <w:p w:rsidR="0067741B" w:rsidRDefault="005D1F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 każdym kontakcie z drobiem lub dzikimi ptakami myć ręce wodą z mydłem</w:t>
      </w:r>
    </w:p>
    <w:p w:rsidR="0039128F" w:rsidRPr="0039128F" w:rsidRDefault="005D1F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Obserwować stan zdrowia drobiu</w:t>
      </w:r>
      <w:r w:rsidR="00652E53">
        <w:rPr>
          <w:rFonts w:ascii="Arial" w:hAnsi="Arial" w:cs="Arial"/>
          <w:b/>
          <w:sz w:val="24"/>
          <w:szCs w:val="24"/>
        </w:rPr>
        <w:t>, a o wszelkich niepokojących objawach natychmiast powiadomić lekarza weterynarii</w:t>
      </w:r>
      <w:bookmarkStart w:id="0" w:name="_GoBack"/>
      <w:bookmarkEnd w:id="0"/>
    </w:p>
    <w:p w:rsidR="00B97EC2" w:rsidRPr="00B97EC2" w:rsidRDefault="0039128F" w:rsidP="00B97EC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 xml:space="preserve">               </w:t>
      </w:r>
      <w:r w:rsidR="00B97EC2" w:rsidRPr="00B97EC2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Objawy grypy ptaków i zgłoszenie podejrzenia</w:t>
      </w:r>
    </w:p>
    <w:p w:rsidR="00B97EC2" w:rsidRPr="00B97EC2" w:rsidRDefault="00B97EC2" w:rsidP="00B97EC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97EC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Objawy</w:t>
      </w:r>
    </w:p>
    <w:p w:rsidR="00B97EC2" w:rsidRPr="00B97EC2" w:rsidRDefault="00B97EC2" w:rsidP="00B97E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Przebieg i objawy kliniczne zakażeń grypy ptaków są zróżnicowane i zależą od zjadliwości wirusa, gatunku i wieku ptaków, towarzyszących zakażeń i stresogennych wpływów środowiska. </w:t>
      </w:r>
    </w:p>
    <w:p w:rsidR="00B97EC2" w:rsidRPr="00B97EC2" w:rsidRDefault="00B97EC2" w:rsidP="00EE2404">
      <w:pPr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Wysoce</w:t>
      </w: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E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zjadliwa grypa ptaków </w:t>
      </w:r>
      <w:r w:rsidRPr="00B97EC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HPAI - Highly </w:t>
      </w:r>
      <w:proofErr w:type="spellStart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pathogenic</w:t>
      </w:r>
      <w:proofErr w:type="spellEnd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avian</w:t>
      </w:r>
      <w:proofErr w:type="spellEnd"/>
      <w:r w:rsidRPr="00B97EC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influenza</w:t>
      </w: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:rsidR="00B97EC2" w:rsidRPr="00B97EC2" w:rsidRDefault="00B97EC2" w:rsidP="00B97E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objawy kliniczne to depresja, silne łzawienie, kichanie, duszność, obrzęk zatok podoczodołowych, sinica grzebienia i dzwonków, obrzęk głowy, nastroszenie piór, biegunka, objawy nerwowe;</w:t>
      </w:r>
    </w:p>
    <w:p w:rsidR="00B97EC2" w:rsidRPr="00B97EC2" w:rsidRDefault="00B97EC2" w:rsidP="00B97E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gwałtowny spadek lub zatrzymanie produkcji jaj, skorupy miękkie, ostatnie jaja zwykle bez skorup;</w:t>
      </w:r>
    </w:p>
    <w:p w:rsidR="00B97EC2" w:rsidRDefault="00B97EC2" w:rsidP="00B97E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proofErr w:type="spellStart"/>
      <w:r w:rsidRPr="00B97EC2">
        <w:rPr>
          <w:rFonts w:ascii="Arial" w:eastAsia="Times New Roman" w:hAnsi="Arial" w:cs="Arial"/>
          <w:sz w:val="24"/>
          <w:szCs w:val="24"/>
          <w:lang w:eastAsia="pl-PL"/>
        </w:rPr>
        <w:t>nadostrych</w:t>
      </w:r>
      <w:proofErr w:type="spellEnd"/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 i ostrych przypadkach padnięcia są nagłe, bez widocznych objawów lub w ciągu 24-48 godzin od pierwszych objawów. Śmiertelność może dochodzić do 100%.</w:t>
      </w:r>
    </w:p>
    <w:p w:rsidR="0039128F" w:rsidRPr="00B97EC2" w:rsidRDefault="0039128F" w:rsidP="0039128F">
      <w:pPr>
        <w:spacing w:before="100" w:beforeAutospacing="1" w:after="100" w:afterAutospacing="1" w:line="240" w:lineRule="auto"/>
        <w:ind w:left="122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97EC2" w:rsidRPr="00B97EC2" w:rsidRDefault="00B97EC2" w:rsidP="00B97EC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97EC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Zgłoszenie podejrzenia</w:t>
      </w:r>
    </w:p>
    <w:p w:rsidR="00B97EC2" w:rsidRPr="00B97EC2" w:rsidRDefault="00B97EC2" w:rsidP="00B97E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 xml:space="preserve">Posiadacz drobiu powinien zawiadomić </w:t>
      </w:r>
      <w:hyperlink r:id="rId11" w:tgtFrame="_blank" w:history="1">
        <w:r w:rsidRPr="0039128F">
          <w:rPr>
            <w:rFonts w:ascii="Arial" w:eastAsia="Times New Roman" w:hAnsi="Arial" w:cs="Arial"/>
            <w:sz w:val="24"/>
            <w:szCs w:val="24"/>
            <w:lang w:eastAsia="pl-PL"/>
          </w:rPr>
          <w:t>powiatowego lekarza weterynarii</w:t>
        </w:r>
      </w:hyperlink>
      <w:r w:rsidRPr="00B97EC2">
        <w:rPr>
          <w:rFonts w:ascii="Arial" w:eastAsia="Times New Roman" w:hAnsi="Arial" w:cs="Arial"/>
          <w:sz w:val="24"/>
          <w:szCs w:val="24"/>
          <w:lang w:eastAsia="pl-PL"/>
        </w:rPr>
        <w:t> albo najbliższy podmiot świadczący usługi z zakresu medycyny weterynaryjnej o wystąpieniu u drobiu następujących objawów klinicznych:</w:t>
      </w:r>
    </w:p>
    <w:p w:rsidR="00B97EC2" w:rsidRP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zwiększona śmiertelność;</w:t>
      </w:r>
    </w:p>
    <w:p w:rsidR="00B97EC2" w:rsidRP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znaczący spadek pobierania paszy i wody;</w:t>
      </w:r>
    </w:p>
    <w:p w:rsidR="00B97EC2" w:rsidRP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objawy nerwowe takie jak: drgawki, skręt szyi, paraliż nóg i skrzydeł, niezborność ruchów;</w:t>
      </w:r>
    </w:p>
    <w:p w:rsidR="00B97EC2" w:rsidRP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duszność;</w:t>
      </w:r>
    </w:p>
    <w:p w:rsidR="00B97EC2" w:rsidRP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sinica i wybroczyny;</w:t>
      </w:r>
    </w:p>
    <w:p w:rsidR="00B97EC2" w:rsidRP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biegunka;</w:t>
      </w:r>
    </w:p>
    <w:p w:rsidR="00B97EC2" w:rsidRDefault="00B97EC2" w:rsidP="00B97E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EC2">
        <w:rPr>
          <w:rFonts w:ascii="Arial" w:eastAsia="Times New Roman" w:hAnsi="Arial" w:cs="Arial"/>
          <w:sz w:val="24"/>
          <w:szCs w:val="24"/>
          <w:lang w:eastAsia="pl-PL"/>
        </w:rPr>
        <w:t>nagły spadek nieśności.</w:t>
      </w:r>
    </w:p>
    <w:p w:rsidR="000C75E9" w:rsidRDefault="000C75E9" w:rsidP="000C75E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5E9" w:rsidRDefault="000C75E9" w:rsidP="000C75E9">
      <w:pPr>
        <w:spacing w:before="100" w:beforeAutospacing="1" w:after="100" w:afterAutospacing="1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Telefoniczne zgłoszenia :    </w:t>
      </w:r>
      <w:r>
        <w:rPr>
          <w:rFonts w:ascii="Arial" w:hAnsi="Arial" w:cs="Arial"/>
          <w:b/>
          <w:sz w:val="24"/>
          <w:szCs w:val="24"/>
        </w:rPr>
        <w:t>85 6</w:t>
      </w:r>
      <w:r w:rsidRPr="00AD1CB1">
        <w:rPr>
          <w:rFonts w:ascii="Arial" w:hAnsi="Arial" w:cs="Arial"/>
          <w:b/>
          <w:sz w:val="24"/>
          <w:szCs w:val="24"/>
        </w:rPr>
        <w:t>82 25 96</w:t>
      </w:r>
      <w:r>
        <w:rPr>
          <w:rFonts w:ascii="Arial" w:hAnsi="Arial" w:cs="Arial"/>
          <w:sz w:val="24"/>
          <w:szCs w:val="24"/>
        </w:rPr>
        <w:t xml:space="preserve">   /   </w:t>
      </w:r>
      <w:r w:rsidRPr="00AD1CB1">
        <w:rPr>
          <w:rFonts w:ascii="Arial" w:hAnsi="Arial" w:cs="Arial"/>
          <w:b/>
          <w:sz w:val="24"/>
          <w:szCs w:val="24"/>
        </w:rPr>
        <w:t>602</w:t>
      </w:r>
      <w:r>
        <w:rPr>
          <w:rFonts w:ascii="Arial" w:hAnsi="Arial" w:cs="Arial"/>
          <w:b/>
          <w:sz w:val="24"/>
          <w:szCs w:val="24"/>
        </w:rPr>
        <w:t> </w:t>
      </w:r>
      <w:r w:rsidRPr="00AD1CB1">
        <w:rPr>
          <w:rFonts w:ascii="Arial" w:hAnsi="Arial" w:cs="Arial"/>
          <w:b/>
          <w:sz w:val="24"/>
          <w:szCs w:val="24"/>
        </w:rPr>
        <w:t>482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D1CB1">
        <w:rPr>
          <w:rFonts w:ascii="Arial" w:hAnsi="Arial" w:cs="Arial"/>
          <w:b/>
          <w:sz w:val="24"/>
          <w:szCs w:val="24"/>
        </w:rPr>
        <w:t>452</w:t>
      </w:r>
      <w:r>
        <w:t xml:space="preserve">   </w:t>
      </w:r>
    </w:p>
    <w:p w:rsidR="00515A5E" w:rsidRDefault="00515A5E" w:rsidP="000C75E9">
      <w:pPr>
        <w:spacing w:before="100" w:beforeAutospacing="1" w:after="100" w:afterAutospacing="1" w:line="24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C75E9" w:rsidTr="00515A5E">
        <w:tc>
          <w:tcPr>
            <w:tcW w:w="4605" w:type="dxa"/>
          </w:tcPr>
          <w:p w:rsidR="000C75E9" w:rsidRDefault="000C75E9" w:rsidP="000C75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</w:tcPr>
          <w:p w:rsidR="000C75E9" w:rsidRPr="00515A5E" w:rsidRDefault="000C75E9" w:rsidP="000C75E9">
            <w:pPr>
              <w:pStyle w:val="Akapitzlist"/>
              <w:jc w:val="center"/>
              <w:rPr>
                <w:rFonts w:ascii="Arial" w:hAnsi="Arial" w:cs="Arial"/>
              </w:rPr>
            </w:pPr>
            <w:r w:rsidRPr="00515A5E">
              <w:rPr>
                <w:rFonts w:ascii="Arial" w:hAnsi="Arial" w:cs="Arial"/>
              </w:rPr>
              <w:t xml:space="preserve">Powiatowy Lekarz Weterynarii                                                                                                                                                  w Hajnówce                                                                                                                                                                              Jan </w:t>
            </w:r>
            <w:proofErr w:type="spellStart"/>
            <w:r w:rsidRPr="00515A5E">
              <w:rPr>
                <w:rFonts w:ascii="Arial" w:hAnsi="Arial" w:cs="Arial"/>
              </w:rPr>
              <w:t>Dynkowski</w:t>
            </w:r>
            <w:proofErr w:type="spellEnd"/>
          </w:p>
          <w:p w:rsidR="000C75E9" w:rsidRDefault="000C75E9" w:rsidP="000C75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C75E9" w:rsidRPr="00B97EC2" w:rsidRDefault="000C75E9" w:rsidP="000C75E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97EC2" w:rsidRPr="00B97EC2" w:rsidRDefault="00B97EC2">
      <w:pPr>
        <w:rPr>
          <w:rFonts w:ascii="Arial" w:hAnsi="Arial" w:cs="Arial"/>
          <w:sz w:val="24"/>
          <w:szCs w:val="24"/>
        </w:rPr>
      </w:pPr>
    </w:p>
    <w:sectPr w:rsidR="00B97EC2" w:rsidRPr="00B97EC2" w:rsidSect="00AB3B21"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39" w:rsidRDefault="005F7D39" w:rsidP="00515A5E">
      <w:pPr>
        <w:spacing w:after="0" w:line="240" w:lineRule="auto"/>
      </w:pPr>
      <w:r>
        <w:separator/>
      </w:r>
    </w:p>
  </w:endnote>
  <w:endnote w:type="continuationSeparator" w:id="0">
    <w:p w:rsidR="005F7D39" w:rsidRDefault="005F7D39" w:rsidP="0051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594008"/>
      <w:docPartObj>
        <w:docPartGallery w:val="Page Numbers (Bottom of Page)"/>
        <w:docPartUnique/>
      </w:docPartObj>
    </w:sdtPr>
    <w:sdtContent>
      <w:p w:rsidR="00515A5E" w:rsidRDefault="00515A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DA7">
          <w:rPr>
            <w:noProof/>
          </w:rPr>
          <w:t>1</w:t>
        </w:r>
        <w:r>
          <w:fldChar w:fldCharType="end"/>
        </w:r>
      </w:p>
    </w:sdtContent>
  </w:sdt>
  <w:p w:rsidR="00515A5E" w:rsidRDefault="00515A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39" w:rsidRDefault="005F7D39" w:rsidP="00515A5E">
      <w:pPr>
        <w:spacing w:after="0" w:line="240" w:lineRule="auto"/>
      </w:pPr>
      <w:r>
        <w:separator/>
      </w:r>
    </w:p>
  </w:footnote>
  <w:footnote w:type="continuationSeparator" w:id="0">
    <w:p w:rsidR="005F7D39" w:rsidRDefault="005F7D39" w:rsidP="00515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90A00"/>
    <w:multiLevelType w:val="multilevel"/>
    <w:tmpl w:val="816C95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7EA43061"/>
    <w:multiLevelType w:val="multilevel"/>
    <w:tmpl w:val="7AEA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2"/>
    <w:rsid w:val="0000190C"/>
    <w:rsid w:val="000237BA"/>
    <w:rsid w:val="0002590E"/>
    <w:rsid w:val="00026025"/>
    <w:rsid w:val="000360CB"/>
    <w:rsid w:val="0007136B"/>
    <w:rsid w:val="00077ACF"/>
    <w:rsid w:val="00080CED"/>
    <w:rsid w:val="00086919"/>
    <w:rsid w:val="00094985"/>
    <w:rsid w:val="000A0EED"/>
    <w:rsid w:val="000C0725"/>
    <w:rsid w:val="000C75E9"/>
    <w:rsid w:val="000D5E96"/>
    <w:rsid w:val="00102A5F"/>
    <w:rsid w:val="001139F9"/>
    <w:rsid w:val="00136B17"/>
    <w:rsid w:val="00137821"/>
    <w:rsid w:val="001402CE"/>
    <w:rsid w:val="00141952"/>
    <w:rsid w:val="00141EB8"/>
    <w:rsid w:val="00154900"/>
    <w:rsid w:val="0015587D"/>
    <w:rsid w:val="00161478"/>
    <w:rsid w:val="00165773"/>
    <w:rsid w:val="0017762F"/>
    <w:rsid w:val="00180799"/>
    <w:rsid w:val="001A2BFD"/>
    <w:rsid w:val="001C014A"/>
    <w:rsid w:val="001F295C"/>
    <w:rsid w:val="00217EA0"/>
    <w:rsid w:val="00233E0F"/>
    <w:rsid w:val="002358A2"/>
    <w:rsid w:val="0025087D"/>
    <w:rsid w:val="00262206"/>
    <w:rsid w:val="002A635F"/>
    <w:rsid w:val="002B3E62"/>
    <w:rsid w:val="002B5BAF"/>
    <w:rsid w:val="002D4D15"/>
    <w:rsid w:val="002D5A74"/>
    <w:rsid w:val="002E0028"/>
    <w:rsid w:val="002E0A3C"/>
    <w:rsid w:val="002E1241"/>
    <w:rsid w:val="002E180E"/>
    <w:rsid w:val="002E5C0D"/>
    <w:rsid w:val="002E6824"/>
    <w:rsid w:val="00311D99"/>
    <w:rsid w:val="00315A92"/>
    <w:rsid w:val="00320850"/>
    <w:rsid w:val="00330356"/>
    <w:rsid w:val="0033437E"/>
    <w:rsid w:val="00337EC1"/>
    <w:rsid w:val="0034237D"/>
    <w:rsid w:val="003431D5"/>
    <w:rsid w:val="00353DA7"/>
    <w:rsid w:val="00356505"/>
    <w:rsid w:val="003779F5"/>
    <w:rsid w:val="00380855"/>
    <w:rsid w:val="00385424"/>
    <w:rsid w:val="003855F9"/>
    <w:rsid w:val="0039128F"/>
    <w:rsid w:val="003B0435"/>
    <w:rsid w:val="003E37F6"/>
    <w:rsid w:val="003E444D"/>
    <w:rsid w:val="003F2058"/>
    <w:rsid w:val="003F25C3"/>
    <w:rsid w:val="003F48B3"/>
    <w:rsid w:val="00407045"/>
    <w:rsid w:val="00434ADB"/>
    <w:rsid w:val="0044059D"/>
    <w:rsid w:val="00453D3D"/>
    <w:rsid w:val="00465665"/>
    <w:rsid w:val="0047045D"/>
    <w:rsid w:val="00473F3F"/>
    <w:rsid w:val="00476C14"/>
    <w:rsid w:val="004938C0"/>
    <w:rsid w:val="00494C18"/>
    <w:rsid w:val="004C0934"/>
    <w:rsid w:val="004D14AA"/>
    <w:rsid w:val="004E0A37"/>
    <w:rsid w:val="004F0F8F"/>
    <w:rsid w:val="00515A5E"/>
    <w:rsid w:val="005205B2"/>
    <w:rsid w:val="005532FF"/>
    <w:rsid w:val="00564229"/>
    <w:rsid w:val="00574ED5"/>
    <w:rsid w:val="005753C8"/>
    <w:rsid w:val="00591D79"/>
    <w:rsid w:val="005B42D4"/>
    <w:rsid w:val="005C3B52"/>
    <w:rsid w:val="005D16B0"/>
    <w:rsid w:val="005D1F24"/>
    <w:rsid w:val="005D60C4"/>
    <w:rsid w:val="005E694C"/>
    <w:rsid w:val="005F106F"/>
    <w:rsid w:val="005F7D39"/>
    <w:rsid w:val="0061010A"/>
    <w:rsid w:val="0061060A"/>
    <w:rsid w:val="00620D55"/>
    <w:rsid w:val="00625B86"/>
    <w:rsid w:val="00640935"/>
    <w:rsid w:val="00652E53"/>
    <w:rsid w:val="0066397D"/>
    <w:rsid w:val="00663BE8"/>
    <w:rsid w:val="00672496"/>
    <w:rsid w:val="0067741B"/>
    <w:rsid w:val="006874CA"/>
    <w:rsid w:val="00694122"/>
    <w:rsid w:val="006966A8"/>
    <w:rsid w:val="006A1F46"/>
    <w:rsid w:val="006A6918"/>
    <w:rsid w:val="006A6C89"/>
    <w:rsid w:val="006D2A89"/>
    <w:rsid w:val="006D4DAF"/>
    <w:rsid w:val="006D6A69"/>
    <w:rsid w:val="006D6D2E"/>
    <w:rsid w:val="006E0449"/>
    <w:rsid w:val="00723A34"/>
    <w:rsid w:val="00725B50"/>
    <w:rsid w:val="007273B6"/>
    <w:rsid w:val="007319D4"/>
    <w:rsid w:val="00753E25"/>
    <w:rsid w:val="007763E7"/>
    <w:rsid w:val="007A00D8"/>
    <w:rsid w:val="007A3330"/>
    <w:rsid w:val="007A5745"/>
    <w:rsid w:val="007A73CC"/>
    <w:rsid w:val="007D1F86"/>
    <w:rsid w:val="007D3960"/>
    <w:rsid w:val="007E0F41"/>
    <w:rsid w:val="007F4CFA"/>
    <w:rsid w:val="007F6894"/>
    <w:rsid w:val="0084052E"/>
    <w:rsid w:val="008625FD"/>
    <w:rsid w:val="00873296"/>
    <w:rsid w:val="008742AD"/>
    <w:rsid w:val="008829C1"/>
    <w:rsid w:val="008A4E45"/>
    <w:rsid w:val="008A68B1"/>
    <w:rsid w:val="008A765E"/>
    <w:rsid w:val="008B004A"/>
    <w:rsid w:val="008C680C"/>
    <w:rsid w:val="008D0ECB"/>
    <w:rsid w:val="008E6AA6"/>
    <w:rsid w:val="008F0862"/>
    <w:rsid w:val="008F44A7"/>
    <w:rsid w:val="00901BF5"/>
    <w:rsid w:val="00914485"/>
    <w:rsid w:val="00932FC6"/>
    <w:rsid w:val="009336F0"/>
    <w:rsid w:val="00945697"/>
    <w:rsid w:val="00946E31"/>
    <w:rsid w:val="00947FF0"/>
    <w:rsid w:val="0096478A"/>
    <w:rsid w:val="00972FA7"/>
    <w:rsid w:val="009770AA"/>
    <w:rsid w:val="00985721"/>
    <w:rsid w:val="009A4F41"/>
    <w:rsid w:val="009B2841"/>
    <w:rsid w:val="009B697F"/>
    <w:rsid w:val="009C2E9F"/>
    <w:rsid w:val="009C5EB4"/>
    <w:rsid w:val="009D1E63"/>
    <w:rsid w:val="009E75B4"/>
    <w:rsid w:val="009F71A0"/>
    <w:rsid w:val="00A10EB6"/>
    <w:rsid w:val="00A140DE"/>
    <w:rsid w:val="00A5278E"/>
    <w:rsid w:val="00A52DA9"/>
    <w:rsid w:val="00A5719A"/>
    <w:rsid w:val="00A66D51"/>
    <w:rsid w:val="00A718C9"/>
    <w:rsid w:val="00A80844"/>
    <w:rsid w:val="00A90BF7"/>
    <w:rsid w:val="00AA55A3"/>
    <w:rsid w:val="00AB3B21"/>
    <w:rsid w:val="00AC2B7B"/>
    <w:rsid w:val="00AD17CD"/>
    <w:rsid w:val="00AE7CB3"/>
    <w:rsid w:val="00B01188"/>
    <w:rsid w:val="00B0244A"/>
    <w:rsid w:val="00B31B2F"/>
    <w:rsid w:val="00B42888"/>
    <w:rsid w:val="00B42A88"/>
    <w:rsid w:val="00B538BA"/>
    <w:rsid w:val="00B5550E"/>
    <w:rsid w:val="00B64EFE"/>
    <w:rsid w:val="00B93DC7"/>
    <w:rsid w:val="00B94437"/>
    <w:rsid w:val="00B97EC2"/>
    <w:rsid w:val="00BB26D0"/>
    <w:rsid w:val="00BB40C0"/>
    <w:rsid w:val="00BC286B"/>
    <w:rsid w:val="00BD1222"/>
    <w:rsid w:val="00BD7734"/>
    <w:rsid w:val="00BE3142"/>
    <w:rsid w:val="00BE783F"/>
    <w:rsid w:val="00BF69F5"/>
    <w:rsid w:val="00C0047F"/>
    <w:rsid w:val="00C31F35"/>
    <w:rsid w:val="00C35ADA"/>
    <w:rsid w:val="00C36AB9"/>
    <w:rsid w:val="00C44D3C"/>
    <w:rsid w:val="00C51028"/>
    <w:rsid w:val="00C61932"/>
    <w:rsid w:val="00C70B1E"/>
    <w:rsid w:val="00C86B00"/>
    <w:rsid w:val="00C92D5A"/>
    <w:rsid w:val="00CD1615"/>
    <w:rsid w:val="00D01102"/>
    <w:rsid w:val="00D0283A"/>
    <w:rsid w:val="00D055B4"/>
    <w:rsid w:val="00D41862"/>
    <w:rsid w:val="00D47069"/>
    <w:rsid w:val="00D64F93"/>
    <w:rsid w:val="00D70E36"/>
    <w:rsid w:val="00D71EAD"/>
    <w:rsid w:val="00D75FA2"/>
    <w:rsid w:val="00D87475"/>
    <w:rsid w:val="00DA048D"/>
    <w:rsid w:val="00DC028D"/>
    <w:rsid w:val="00E076DE"/>
    <w:rsid w:val="00E1345F"/>
    <w:rsid w:val="00E31E93"/>
    <w:rsid w:val="00E408CC"/>
    <w:rsid w:val="00E45734"/>
    <w:rsid w:val="00E73268"/>
    <w:rsid w:val="00E74287"/>
    <w:rsid w:val="00E93629"/>
    <w:rsid w:val="00EA3941"/>
    <w:rsid w:val="00EA6540"/>
    <w:rsid w:val="00EB052C"/>
    <w:rsid w:val="00EB2421"/>
    <w:rsid w:val="00EE2404"/>
    <w:rsid w:val="00EF7AA0"/>
    <w:rsid w:val="00F32099"/>
    <w:rsid w:val="00F42538"/>
    <w:rsid w:val="00F5115D"/>
    <w:rsid w:val="00F54B21"/>
    <w:rsid w:val="00F63FDF"/>
    <w:rsid w:val="00F80914"/>
    <w:rsid w:val="00F8182B"/>
    <w:rsid w:val="00F915EE"/>
    <w:rsid w:val="00FB5CB6"/>
    <w:rsid w:val="00FC2934"/>
    <w:rsid w:val="00FC7227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7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97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E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E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EC2"/>
    <w:rPr>
      <w:b/>
      <w:bCs/>
    </w:rPr>
  </w:style>
  <w:style w:type="character" w:styleId="Uwydatnienie">
    <w:name w:val="Emphasis"/>
    <w:basedOn w:val="Domylnaczcionkaakapitu"/>
    <w:uiPriority w:val="20"/>
    <w:qFormat/>
    <w:rsid w:val="00B97EC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97E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B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26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A5E"/>
  </w:style>
  <w:style w:type="paragraph" w:styleId="Stopka">
    <w:name w:val="footer"/>
    <w:basedOn w:val="Normalny"/>
    <w:link w:val="StopkaZnak"/>
    <w:uiPriority w:val="99"/>
    <w:unhideWhenUsed/>
    <w:rsid w:val="0051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7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97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E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E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EC2"/>
    <w:rPr>
      <w:b/>
      <w:bCs/>
    </w:rPr>
  </w:style>
  <w:style w:type="character" w:styleId="Uwydatnienie">
    <w:name w:val="Emphasis"/>
    <w:basedOn w:val="Domylnaczcionkaakapitu"/>
    <w:uiPriority w:val="20"/>
    <w:qFormat/>
    <w:rsid w:val="00B97EC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97E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B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26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A5E"/>
  </w:style>
  <w:style w:type="paragraph" w:styleId="Stopka">
    <w:name w:val="footer"/>
    <w:basedOn w:val="Normalny"/>
    <w:link w:val="StopkaZnak"/>
    <w:uiPriority w:val="99"/>
    <w:unhideWhenUsed/>
    <w:rsid w:val="00515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sze.wetgiw.gov.pl/piw/demo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PUW</dc:creator>
  <cp:lastModifiedBy>PUW</cp:lastModifiedBy>
  <cp:revision>2</cp:revision>
  <cp:lastPrinted>2020-12-15T13:30:00Z</cp:lastPrinted>
  <dcterms:created xsi:type="dcterms:W3CDTF">2020-12-15T12:40:00Z</dcterms:created>
  <dcterms:modified xsi:type="dcterms:W3CDTF">2020-12-15T13:31:00Z</dcterms:modified>
</cp:coreProperties>
</file>